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0613" w14:textId="77777777" w:rsidR="0086669B" w:rsidRPr="00D36CDC" w:rsidRDefault="0086669B" w:rsidP="0086669B">
      <w:pPr>
        <w:pStyle w:val="PrformatHTML"/>
        <w:jc w:val="both"/>
        <w:rPr>
          <w:rFonts w:asciiTheme="majorBidi" w:eastAsia="Times New Roman" w:hAnsiTheme="majorBidi" w:cstheme="majorBidi"/>
          <w:sz w:val="24"/>
          <w:szCs w:val="24"/>
          <w:lang w:val="en-US" w:eastAsia="fr-FR"/>
        </w:rPr>
      </w:pPr>
      <w:r w:rsidRPr="00D36CDC">
        <w:rPr>
          <w:rFonts w:asciiTheme="majorBidi" w:hAnsiTheme="majorBidi" w:cstheme="majorBidi"/>
          <w:sz w:val="24"/>
          <w:szCs w:val="24"/>
          <w:lang w:val="en-US"/>
        </w:rPr>
        <w:t xml:space="preserve">MGHAIETH </w:t>
      </w:r>
      <w:proofErr w:type="spellStart"/>
      <w:r w:rsidRPr="00D36CDC">
        <w:rPr>
          <w:rFonts w:asciiTheme="majorBidi" w:hAnsiTheme="majorBidi" w:cstheme="majorBidi"/>
          <w:sz w:val="24"/>
          <w:szCs w:val="24"/>
          <w:lang w:val="en-US"/>
        </w:rPr>
        <w:t>Ridha</w:t>
      </w:r>
      <w:proofErr w:type="spellEnd"/>
      <w:r w:rsidRPr="00D36CDC">
        <w:rPr>
          <w:rFonts w:asciiTheme="majorBidi" w:hAnsiTheme="majorBidi" w:cstheme="majorBidi"/>
          <w:sz w:val="24"/>
          <w:szCs w:val="24"/>
          <w:lang w:val="en-US"/>
        </w:rPr>
        <w:t>: received his M.Sc. (1985) and Ph.D. (1989) from INSA at the University of Lyon I, France. Between 1989 and 2006 he was Assistant, Master Assistant and Lecturer in physics at the Faculty of sciences of Monastir in Tunisia. He received his State Doctorate Es Sciences from the University of Tunis and is a professor at the University of Monastir, Tunisia, since 2006. His research interests include material sciences</w:t>
      </w:r>
      <w:r>
        <w:rPr>
          <w:rFonts w:asciiTheme="majorBidi" w:hAnsiTheme="majorBidi" w:cstheme="majorBidi"/>
          <w:sz w:val="24"/>
          <w:szCs w:val="24"/>
          <w:lang w:val="en-US"/>
        </w:rPr>
        <w:t xml:space="preserve"> and optoelectronics:</w:t>
      </w:r>
      <w:r w:rsidRPr="00D36CDC">
        <w:rPr>
          <w:rFonts w:asciiTheme="majorBidi" w:hAnsiTheme="majorBidi" w:cstheme="majorBidi"/>
          <w:sz w:val="24"/>
          <w:szCs w:val="24"/>
          <w:lang w:val="en-US"/>
        </w:rPr>
        <w:t xml:space="preserve"> porous silicon, photovoltaic, </w:t>
      </w:r>
      <w:proofErr w:type="spellStart"/>
      <w:r w:rsidRPr="00D36CDC">
        <w:rPr>
          <w:rFonts w:asciiTheme="majorBidi" w:hAnsiTheme="majorBidi" w:cstheme="majorBidi"/>
          <w:sz w:val="24"/>
          <w:szCs w:val="24"/>
          <w:lang w:val="en-US"/>
        </w:rPr>
        <w:t>nanostructuring</w:t>
      </w:r>
      <w:proofErr w:type="spellEnd"/>
      <w:r w:rsidRPr="00D36CDC">
        <w:rPr>
          <w:rFonts w:asciiTheme="majorBidi" w:hAnsiTheme="majorBidi" w:cstheme="majorBidi"/>
          <w:sz w:val="24"/>
          <w:szCs w:val="24"/>
          <w:lang w:val="en-US"/>
        </w:rPr>
        <w:t xml:space="preserve"> and epitaxial growth of III-V semiconductors on silicon wafers.   He </w:t>
      </w:r>
      <w:proofErr w:type="gramStart"/>
      <w:r w:rsidRPr="00D36CDC">
        <w:rPr>
          <w:rFonts w:asciiTheme="majorBidi" w:hAnsiTheme="majorBidi" w:cstheme="majorBidi"/>
          <w:sz w:val="24"/>
          <w:szCs w:val="24"/>
          <w:lang w:val="en-US"/>
        </w:rPr>
        <w:t>conduct</w:t>
      </w:r>
      <w:proofErr w:type="gramEnd"/>
      <w:r w:rsidRPr="00D36CDC">
        <w:rPr>
          <w:rFonts w:asciiTheme="majorBidi" w:hAnsiTheme="majorBidi" w:cstheme="majorBidi"/>
          <w:sz w:val="24"/>
          <w:szCs w:val="24"/>
          <w:lang w:val="en-US"/>
        </w:rPr>
        <w:t xml:space="preserve"> a </w:t>
      </w:r>
      <w:r w:rsidRPr="00D36CDC">
        <w:rPr>
          <w:rFonts w:asciiTheme="majorBidi" w:eastAsia="Times New Roman" w:hAnsiTheme="majorBidi" w:cstheme="majorBidi"/>
          <w:sz w:val="24"/>
          <w:szCs w:val="24"/>
          <w:lang w:val="en" w:eastAsia="fr-FR"/>
        </w:rPr>
        <w:t xml:space="preserve">design and assembly of an evaporation rack using the Closed Spaced Vapor Transport </w:t>
      </w:r>
      <w:r>
        <w:rPr>
          <w:rFonts w:asciiTheme="majorBidi" w:eastAsia="Times New Roman" w:hAnsiTheme="majorBidi" w:cstheme="majorBidi"/>
          <w:sz w:val="24"/>
          <w:szCs w:val="24"/>
          <w:lang w:val="en" w:eastAsia="fr-FR"/>
        </w:rPr>
        <w:t>T</w:t>
      </w:r>
      <w:r w:rsidRPr="00D36CDC">
        <w:rPr>
          <w:rFonts w:asciiTheme="majorBidi" w:eastAsia="Times New Roman" w:hAnsiTheme="majorBidi" w:cstheme="majorBidi"/>
          <w:sz w:val="24"/>
          <w:szCs w:val="24"/>
          <w:lang w:val="en" w:eastAsia="fr-FR"/>
        </w:rPr>
        <w:t>echnique, the d</w:t>
      </w:r>
      <w:r w:rsidRPr="003D716B">
        <w:rPr>
          <w:rFonts w:asciiTheme="majorBidi" w:eastAsia="Times New Roman" w:hAnsiTheme="majorBidi" w:cstheme="majorBidi"/>
          <w:sz w:val="24"/>
          <w:szCs w:val="24"/>
          <w:lang w:val="en" w:eastAsia="fr-FR"/>
        </w:rPr>
        <w:t>esign and assembly of a Photocurrent spectroscopy technique</w:t>
      </w:r>
      <w:r w:rsidRPr="00D36CDC">
        <w:rPr>
          <w:rFonts w:asciiTheme="majorBidi" w:eastAsia="Times New Roman" w:hAnsiTheme="majorBidi" w:cstheme="majorBidi"/>
          <w:sz w:val="24"/>
          <w:szCs w:val="24"/>
          <w:lang w:val="en" w:eastAsia="fr-FR"/>
        </w:rPr>
        <w:t>.</w:t>
      </w:r>
      <w:r>
        <w:rPr>
          <w:rFonts w:asciiTheme="majorBidi" w:eastAsia="Times New Roman" w:hAnsiTheme="majorBidi" w:cstheme="majorBidi"/>
          <w:sz w:val="24"/>
          <w:szCs w:val="24"/>
          <w:lang w:val="en" w:eastAsia="fr-FR"/>
        </w:rPr>
        <w:t xml:space="preserve"> </w:t>
      </w:r>
      <w:r w:rsidRPr="00D36CDC">
        <w:rPr>
          <w:rFonts w:asciiTheme="majorBidi" w:hAnsiTheme="majorBidi" w:cstheme="majorBidi"/>
          <w:sz w:val="24"/>
          <w:szCs w:val="24"/>
          <w:lang w:val="en-US"/>
        </w:rPr>
        <w:t xml:space="preserve">He is the author/co-author </w:t>
      </w:r>
      <w:proofErr w:type="gramStart"/>
      <w:r w:rsidRPr="00D36CDC">
        <w:rPr>
          <w:rFonts w:asciiTheme="majorBidi" w:hAnsiTheme="majorBidi" w:cstheme="majorBidi"/>
          <w:sz w:val="24"/>
          <w:szCs w:val="24"/>
          <w:lang w:val="en-US"/>
        </w:rPr>
        <w:t>of  a</w:t>
      </w:r>
      <w:proofErr w:type="gramEnd"/>
      <w:r w:rsidRPr="00D36CDC">
        <w:rPr>
          <w:rFonts w:asciiTheme="majorBidi" w:hAnsiTheme="majorBidi" w:cstheme="majorBidi"/>
          <w:sz w:val="24"/>
          <w:szCs w:val="24"/>
          <w:lang w:val="en-US"/>
        </w:rPr>
        <w:t xml:space="preserve"> book chapter, 49 international publications in refereed journals. Since 2013, he is the Head </w:t>
      </w:r>
      <w:proofErr w:type="gramStart"/>
      <w:r w:rsidRPr="00D36CDC">
        <w:rPr>
          <w:rFonts w:asciiTheme="majorBidi" w:hAnsiTheme="majorBidi" w:cstheme="majorBidi"/>
          <w:sz w:val="24"/>
          <w:szCs w:val="24"/>
          <w:lang w:val="en-US"/>
        </w:rPr>
        <w:t>of  Micro</w:t>
      </w:r>
      <w:proofErr w:type="gramEnd"/>
      <w:r w:rsidRPr="00D36CDC">
        <w:rPr>
          <w:rFonts w:asciiTheme="majorBidi" w:hAnsiTheme="majorBidi" w:cstheme="majorBidi"/>
          <w:sz w:val="24"/>
          <w:szCs w:val="24"/>
          <w:lang w:val="en-US"/>
        </w:rPr>
        <w:t xml:space="preserve">-Optoelectronic and Nanostructures Laboratory and is  the </w:t>
      </w:r>
      <w:r w:rsidRPr="00D36CDC">
        <w:rPr>
          <w:rFonts w:asciiTheme="majorBidi" w:eastAsia="Times New Roman" w:hAnsiTheme="majorBidi" w:cstheme="majorBidi"/>
          <w:sz w:val="24"/>
          <w:szCs w:val="24"/>
          <w:lang w:val="en" w:eastAsia="fr-FR"/>
        </w:rPr>
        <w:t xml:space="preserve">Head of two joint Research Services Unit platform: Molecular Beam Epitaxy and femtosecond characterization chain. </w:t>
      </w:r>
    </w:p>
    <w:p w14:paraId="1FBD8696" w14:textId="77777777" w:rsidR="006D6EEF" w:rsidRPr="0086669B" w:rsidRDefault="006D6EEF">
      <w:pPr>
        <w:rPr>
          <w:lang w:val="en-US"/>
        </w:rPr>
      </w:pPr>
    </w:p>
    <w:sectPr w:rsidR="006D6EEF" w:rsidRPr="00866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9B"/>
    <w:rsid w:val="006D6EEF"/>
    <w:rsid w:val="0086669B"/>
    <w:rsid w:val="00D670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8599"/>
  <w15:chartTrackingRefBased/>
  <w15:docId w15:val="{20E59980-47CA-4566-901D-A8CC962D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6669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8666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886</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c:creator>
  <cp:keywords/>
  <dc:description/>
  <cp:lastModifiedBy>Rid</cp:lastModifiedBy>
  <cp:revision>1</cp:revision>
  <dcterms:created xsi:type="dcterms:W3CDTF">2021-01-30T08:36:00Z</dcterms:created>
  <dcterms:modified xsi:type="dcterms:W3CDTF">2021-01-30T08:37:00Z</dcterms:modified>
</cp:coreProperties>
</file>